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4" w:rsidRPr="00162C79" w:rsidRDefault="00472CB6" w:rsidP="0033085F">
      <w:pPr>
        <w:pStyle w:val="NormalnyWeb"/>
        <w:spacing w:line="360" w:lineRule="auto"/>
        <w:jc w:val="center"/>
        <w:rPr>
          <w:rStyle w:val="Pogrubienie"/>
          <w:rFonts w:ascii="Calibri" w:hAnsi="Calibri"/>
        </w:rPr>
      </w:pPr>
      <w:r w:rsidRPr="00162C79">
        <w:rPr>
          <w:rStyle w:val="Pogrubienie"/>
          <w:rFonts w:ascii="Calibri" w:hAnsi="Calibri"/>
        </w:rPr>
        <w:t>R</w:t>
      </w:r>
      <w:r>
        <w:rPr>
          <w:rStyle w:val="Pogrubienie"/>
          <w:rFonts w:ascii="Calibri" w:hAnsi="Calibri"/>
        </w:rPr>
        <w:t>egulamin zarządzania finansami Rady R</w:t>
      </w:r>
      <w:r w:rsidRPr="00162C79">
        <w:rPr>
          <w:rStyle w:val="Pogrubienie"/>
          <w:rFonts w:ascii="Calibri" w:hAnsi="Calibri"/>
        </w:rPr>
        <w:t>odziców</w:t>
      </w:r>
      <w:r w:rsidR="003E3D4C">
        <w:rPr>
          <w:rStyle w:val="Pogrubienie"/>
          <w:rFonts w:ascii="Calibri" w:hAnsi="Calibri"/>
        </w:rPr>
        <w:t xml:space="preserve">  </w:t>
      </w:r>
      <w:r w:rsidR="0033085F">
        <w:rPr>
          <w:rStyle w:val="Pogrubienie"/>
          <w:rFonts w:ascii="Calibri" w:hAnsi="Calibri"/>
        </w:rPr>
        <w:t>Szkoły Podstawowej z Oddziałami Integracyjnymi im. Mikołaja Kopernika w Sławęcinku</w:t>
      </w:r>
    </w:p>
    <w:p w:rsidR="000A4F34" w:rsidRPr="00162C79" w:rsidRDefault="000A4F34" w:rsidP="009B3AB7">
      <w:pPr>
        <w:pStyle w:val="NormalnyWeb"/>
        <w:spacing w:line="360" w:lineRule="auto"/>
        <w:jc w:val="center"/>
        <w:rPr>
          <w:rFonts w:ascii="Calibri" w:hAnsi="Calibri"/>
        </w:rPr>
      </w:pPr>
      <w:r w:rsidRPr="00162C79">
        <w:rPr>
          <w:rStyle w:val="Pogrubienie"/>
          <w:rFonts w:ascii="Calibri" w:hAnsi="Calibri"/>
        </w:rPr>
        <w:t>§ 1</w:t>
      </w:r>
    </w:p>
    <w:p w:rsidR="000A4F34" w:rsidRPr="00162C79" w:rsidRDefault="000A4F34" w:rsidP="009B3AB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" w:hAnsi="Calibri"/>
        </w:rPr>
      </w:pPr>
      <w:r w:rsidRPr="00162C79">
        <w:rPr>
          <w:rFonts w:ascii="Calibri" w:hAnsi="Calibri"/>
        </w:rPr>
        <w:t xml:space="preserve">Źródłem funduszy Rady są: </w:t>
      </w:r>
    </w:p>
    <w:p w:rsidR="000A4F34" w:rsidRPr="00162C79" w:rsidRDefault="000A4F34" w:rsidP="009B3AB7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alibri" w:hAnsi="Calibri"/>
        </w:rPr>
      </w:pPr>
      <w:r w:rsidRPr="00162C79">
        <w:rPr>
          <w:rFonts w:ascii="Calibri" w:hAnsi="Calibri"/>
        </w:rPr>
        <w:t>dobrowolne składki rodziców Szkoły, darowizny od innych osób</w:t>
      </w:r>
      <w:r w:rsidR="00D113D0">
        <w:rPr>
          <w:rFonts w:ascii="Calibri" w:hAnsi="Calibri"/>
        </w:rPr>
        <w:t xml:space="preserve"> fizycznych oraz osób prawnych,</w:t>
      </w:r>
    </w:p>
    <w:p w:rsidR="000A4F34" w:rsidRPr="00162C79" w:rsidRDefault="00D113D0" w:rsidP="009B3AB7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dotacje budżetowe,</w:t>
      </w:r>
    </w:p>
    <w:p w:rsidR="000A4F34" w:rsidRPr="00162C79" w:rsidRDefault="00D113D0" w:rsidP="009B3AB7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dochody z innych źródeł.</w:t>
      </w:r>
    </w:p>
    <w:p w:rsidR="000A4F34" w:rsidRPr="00162C79" w:rsidRDefault="000A4F34" w:rsidP="009B3AB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" w:hAnsi="Calibri"/>
        </w:rPr>
      </w:pPr>
      <w:r w:rsidRPr="00162C79">
        <w:rPr>
          <w:rFonts w:ascii="Calibri" w:hAnsi="Calibri"/>
        </w:rPr>
        <w:t>Fundusze, o których mowa w ust. 1, mogą być wydatkowane na wspieranie działań statutowych Szkoły.</w:t>
      </w:r>
    </w:p>
    <w:p w:rsidR="000A4F34" w:rsidRPr="00162C79" w:rsidRDefault="000A4F34" w:rsidP="009B3AB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" w:hAnsi="Calibri"/>
        </w:rPr>
      </w:pPr>
      <w:r w:rsidRPr="00162C79">
        <w:rPr>
          <w:rFonts w:ascii="Calibri" w:hAnsi="Calibri"/>
        </w:rPr>
        <w:t>Pisemne wnioski o przyznanie środkó</w:t>
      </w:r>
      <w:r w:rsidR="00D113D0">
        <w:rPr>
          <w:rFonts w:ascii="Calibri" w:hAnsi="Calibri"/>
        </w:rPr>
        <w:t>w z funduszu Rady mogą składać:</w:t>
      </w:r>
    </w:p>
    <w:p w:rsidR="000A4F34" w:rsidRPr="00162C79" w:rsidRDefault="00D113D0" w:rsidP="009B3AB7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Dyrektor,</w:t>
      </w:r>
    </w:p>
    <w:p w:rsidR="000A4F34" w:rsidRPr="00162C79" w:rsidRDefault="000A4F34" w:rsidP="009B3AB7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alibri" w:hAnsi="Calibri"/>
        </w:rPr>
      </w:pPr>
      <w:r w:rsidRPr="00162C79">
        <w:rPr>
          <w:rFonts w:ascii="Calibri" w:hAnsi="Calibri"/>
        </w:rPr>
        <w:t>Klasowe Rady Rodziców,</w:t>
      </w:r>
    </w:p>
    <w:p w:rsidR="000A4F34" w:rsidRPr="00162C79" w:rsidRDefault="000A4F34" w:rsidP="009B3AB7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alibri" w:hAnsi="Calibri"/>
        </w:rPr>
      </w:pPr>
      <w:r w:rsidRPr="00162C79">
        <w:rPr>
          <w:rFonts w:ascii="Calibri" w:hAnsi="Calibri"/>
        </w:rPr>
        <w:t>Samorząd Uczniowski,</w:t>
      </w:r>
    </w:p>
    <w:p w:rsidR="000A4F34" w:rsidRPr="00162C79" w:rsidRDefault="000A4F34" w:rsidP="009B3AB7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alibri" w:hAnsi="Calibri"/>
        </w:rPr>
      </w:pPr>
      <w:r w:rsidRPr="00162C79">
        <w:rPr>
          <w:rFonts w:ascii="Calibri" w:hAnsi="Calibri"/>
        </w:rPr>
        <w:t>Pedagog szkolny,</w:t>
      </w:r>
    </w:p>
    <w:p w:rsidR="000A4F34" w:rsidRDefault="0033085F" w:rsidP="009B3AB7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Wychowawca klasowy,</w:t>
      </w:r>
    </w:p>
    <w:p w:rsidR="0033085F" w:rsidRPr="00162C79" w:rsidRDefault="0033085F" w:rsidP="009B3AB7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Nauczyciel.</w:t>
      </w:r>
    </w:p>
    <w:p w:rsidR="000A4F34" w:rsidRPr="00162C79" w:rsidRDefault="000A4F34" w:rsidP="009B3AB7">
      <w:pPr>
        <w:pStyle w:val="NormalnyWeb"/>
        <w:spacing w:line="360" w:lineRule="auto"/>
        <w:jc w:val="center"/>
        <w:rPr>
          <w:rFonts w:ascii="Calibri" w:hAnsi="Calibri"/>
        </w:rPr>
      </w:pPr>
      <w:r w:rsidRPr="00162C79">
        <w:rPr>
          <w:rStyle w:val="Pogrubienie"/>
          <w:rFonts w:ascii="Calibri" w:hAnsi="Calibri"/>
        </w:rPr>
        <w:t>§ 2</w:t>
      </w:r>
    </w:p>
    <w:p w:rsidR="000A4F34" w:rsidRPr="00162C79" w:rsidRDefault="000A4F34" w:rsidP="009B3AB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hAnsi="Calibri"/>
        </w:rPr>
      </w:pPr>
      <w:r w:rsidRPr="00162C79">
        <w:rPr>
          <w:rFonts w:ascii="Calibri" w:hAnsi="Calibri"/>
        </w:rPr>
        <w:t>Podstawą działalności finansowej Rady jest roczny preliminarz. W preliminarzu planowane przychody i wydatki powinny być zbilansowane. Ujęte w preliminarzu kwoty powinny wynikać z odpowiednich kalkulacji szczegółowych.</w:t>
      </w:r>
    </w:p>
    <w:p w:rsidR="000A4F34" w:rsidRPr="00162C79" w:rsidRDefault="000A4F34" w:rsidP="009B3AB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hAnsi="Calibri"/>
        </w:rPr>
      </w:pPr>
      <w:r w:rsidRPr="00162C79">
        <w:rPr>
          <w:rFonts w:ascii="Calibri" w:hAnsi="Calibri"/>
        </w:rPr>
        <w:t>W działalności finansowej Rady obowiązują zasady racjonalnego gospodarowania środkami społecznymi.</w:t>
      </w:r>
    </w:p>
    <w:p w:rsidR="000A4F34" w:rsidRPr="00162C79" w:rsidRDefault="000A4F34" w:rsidP="009B3AB7">
      <w:pPr>
        <w:pStyle w:val="NormalnyWeb"/>
        <w:spacing w:line="360" w:lineRule="auto"/>
        <w:jc w:val="center"/>
        <w:rPr>
          <w:rFonts w:ascii="Calibri" w:hAnsi="Calibri"/>
        </w:rPr>
      </w:pPr>
      <w:r w:rsidRPr="00162C79">
        <w:rPr>
          <w:rStyle w:val="Pogrubienie"/>
          <w:rFonts w:ascii="Calibri" w:hAnsi="Calibri"/>
        </w:rPr>
        <w:t>§ 3</w:t>
      </w:r>
    </w:p>
    <w:p w:rsidR="00915163" w:rsidRPr="00162C79" w:rsidRDefault="000A4F34" w:rsidP="0033085F">
      <w:pPr>
        <w:pStyle w:val="NormalnyWeb"/>
        <w:spacing w:line="360" w:lineRule="auto"/>
        <w:jc w:val="both"/>
        <w:rPr>
          <w:rFonts w:ascii="Calibri" w:hAnsi="Calibri"/>
        </w:rPr>
      </w:pPr>
      <w:r w:rsidRPr="00162C79">
        <w:rPr>
          <w:rFonts w:ascii="Calibri" w:hAnsi="Calibri"/>
        </w:rPr>
        <w:t xml:space="preserve">Rachunkowość Rady prowadzona jest na podstawie przepisów ustawy o rachunkowości z 29 września 1994 r. (Dz.U. </w:t>
      </w:r>
      <w:r w:rsidR="00CF0150">
        <w:rPr>
          <w:rFonts w:ascii="Calibri" w:hAnsi="Calibri"/>
        </w:rPr>
        <w:t>z 2017 poz. 1089</w:t>
      </w:r>
      <w:r w:rsidR="009F5B3F">
        <w:rPr>
          <w:rFonts w:ascii="Calibri" w:hAnsi="Calibri"/>
        </w:rPr>
        <w:t>).</w:t>
      </w:r>
    </w:p>
    <w:sectPr w:rsidR="00915163" w:rsidRPr="00162C7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B3" w:rsidRDefault="007B3CB3">
      <w:r>
        <w:separator/>
      </w:r>
    </w:p>
  </w:endnote>
  <w:endnote w:type="continuationSeparator" w:id="0">
    <w:p w:rsidR="007B3CB3" w:rsidRDefault="007B3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34" w:rsidRDefault="000A4F34" w:rsidP="000A4F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4F34" w:rsidRDefault="000A4F34" w:rsidP="000A4F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34" w:rsidRPr="000374BF" w:rsidRDefault="000A4F34" w:rsidP="000A4F34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B3" w:rsidRDefault="007B3CB3">
      <w:r>
        <w:separator/>
      </w:r>
    </w:p>
  </w:footnote>
  <w:footnote w:type="continuationSeparator" w:id="0">
    <w:p w:rsidR="007B3CB3" w:rsidRDefault="007B3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4B21"/>
    <w:multiLevelType w:val="multilevel"/>
    <w:tmpl w:val="95F8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C185F"/>
    <w:multiLevelType w:val="multilevel"/>
    <w:tmpl w:val="54D4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F34"/>
    <w:rsid w:val="000A4F34"/>
    <w:rsid w:val="00162C79"/>
    <w:rsid w:val="001E3E49"/>
    <w:rsid w:val="0033085F"/>
    <w:rsid w:val="003E3D4C"/>
    <w:rsid w:val="00415384"/>
    <w:rsid w:val="00472CB6"/>
    <w:rsid w:val="00795A37"/>
    <w:rsid w:val="007B3CB3"/>
    <w:rsid w:val="00915163"/>
    <w:rsid w:val="009B3AB7"/>
    <w:rsid w:val="009F5B3F"/>
    <w:rsid w:val="00A22FDB"/>
    <w:rsid w:val="00AC0E63"/>
    <w:rsid w:val="00CF0150"/>
    <w:rsid w:val="00D113D0"/>
    <w:rsid w:val="00D84B34"/>
    <w:rsid w:val="00E2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3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A4F34"/>
    <w:pPr>
      <w:spacing w:before="100" w:beforeAutospacing="1" w:after="100" w:afterAutospacing="1"/>
    </w:pPr>
  </w:style>
  <w:style w:type="character" w:styleId="Pogrubienie">
    <w:name w:val="Strong"/>
    <w:qFormat/>
    <w:rsid w:val="000A4F34"/>
    <w:rPr>
      <w:b/>
      <w:bCs/>
    </w:rPr>
  </w:style>
  <w:style w:type="paragraph" w:styleId="Stopka">
    <w:name w:val="footer"/>
    <w:basedOn w:val="Normalny"/>
    <w:link w:val="StopkaZnak"/>
    <w:rsid w:val="000A4F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A4F34"/>
    <w:rPr>
      <w:rFonts w:ascii="Times New Roman" w:eastAsia="Times New Roman" w:hAnsi="Times New Roman"/>
      <w:bCs w:val="0"/>
      <w:color w:val="auto"/>
      <w:spacing w:val="0"/>
      <w:kern w:val="0"/>
      <w:lang w:eastAsia="pl-PL"/>
    </w:rPr>
  </w:style>
  <w:style w:type="character" w:styleId="Numerstrony">
    <w:name w:val="page number"/>
    <w:basedOn w:val="Domylnaczcionkaakapitu"/>
    <w:rsid w:val="000A4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OficynaLex</dc:creator>
  <cp:lastModifiedBy>nauczyciel</cp:lastModifiedBy>
  <cp:revision>2</cp:revision>
  <dcterms:created xsi:type="dcterms:W3CDTF">2018-09-25T10:17:00Z</dcterms:created>
  <dcterms:modified xsi:type="dcterms:W3CDTF">2018-09-25T10:17:00Z</dcterms:modified>
</cp:coreProperties>
</file>